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84" w:after="0"/>
        <w:ind w:right="173"/>
        <w:jc w:val="right"/>
        <w:rPr/>
      </w:pPr>
      <w:r>
        <w:rPr/>
        <w:t>Al</w:t>
      </w:r>
      <w:r>
        <w:rPr>
          <w:spacing w:val="-21"/>
        </w:rPr>
        <w:t xml:space="preserve"> </w:t>
      </w:r>
      <w:r>
        <w:rPr/>
        <w:t>Dirigente</w:t>
      </w:r>
      <w:r>
        <w:rPr>
          <w:spacing w:val="-19"/>
        </w:rPr>
        <w:t xml:space="preserve"> </w:t>
      </w:r>
      <w:r>
        <w:rPr>
          <w:spacing w:val="-2"/>
        </w:rPr>
        <w:t>Scolastico</w:t>
      </w:r>
    </w:p>
    <w:p>
      <w:pPr>
        <w:pStyle w:val="BodyText"/>
        <w:spacing w:before="2" w:after="0"/>
        <w:ind w:right="174"/>
        <w:jc w:val="right"/>
        <w:rPr/>
      </w:pPr>
      <w:r>
        <w:rPr/>
        <w:t>dell’I.C. la Pira Gentiluomo</w:t>
      </w:r>
    </w:p>
    <w:p>
      <w:pPr>
        <w:pStyle w:val="BodyText"/>
        <w:spacing w:before="290" w:after="0"/>
        <w:rPr/>
      </w:pPr>
      <w:r>
        <w:rPr/>
      </w:r>
    </w:p>
    <w:p>
      <w:pPr>
        <w:pStyle w:val="Normal"/>
        <w:ind w:left="252"/>
        <w:rPr>
          <w:b/>
          <w:sz w:val="24"/>
        </w:rPr>
      </w:pPr>
      <w:r>
        <w:rPr>
          <w:b/>
          <w:spacing w:val="-2"/>
          <w:sz w:val="24"/>
        </w:rPr>
        <w:t>OGGETTO: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DICHIARAZIONE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disponibilità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dei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Docenti</w:t>
      </w:r>
      <w:r>
        <w:rPr>
          <w:b/>
          <w:sz w:val="24"/>
        </w:rPr>
        <w:t xml:space="preserve">  </w:t>
      </w:r>
      <w:r>
        <w:rPr>
          <w:b/>
          <w:spacing w:val="-2"/>
          <w:sz w:val="24"/>
        </w:rPr>
        <w:t>per accompagnamento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alunni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 xml:space="preserve">nel </w:t>
      </w:r>
      <w:r>
        <w:rPr>
          <w:b/>
          <w:sz w:val="24"/>
        </w:rPr>
        <w:t>Viaggio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istruzione in Puglia</w:t>
      </w:r>
    </w:p>
    <w:p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spacing w:before="25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BodyText"/>
        <w:tabs>
          <w:tab w:val="clear" w:pos="720"/>
          <w:tab w:val="left" w:pos="5502" w:leader="none"/>
          <w:tab w:val="left" w:pos="9968" w:leader="none"/>
          <w:tab w:val="left" w:pos="10053" w:leader="none"/>
          <w:tab w:val="left" w:pos="10102" w:leader="none"/>
        </w:tabs>
        <w:spacing w:lineRule="auto" w:line="348"/>
        <w:ind w:left="252" w:right="114"/>
        <w:rPr/>
      </w:pPr>
      <w:r>
        <w:rPr/>
        <w:t>Il/La sottoscritta/a</w:t>
      </w:r>
      <w:r>
        <w:rPr>
          <w:spacing w:val="81"/>
        </w:rPr>
        <w:t xml:space="preserve"> </w:t>
      </w:r>
      <w:r>
        <w:rPr>
          <w:u w:val="single"/>
        </w:rPr>
        <w:tab/>
        <w:tab/>
        <w:tab/>
        <w:tab/>
      </w:r>
      <w:r>
        <w:rPr/>
        <w:t xml:space="preserve"> docente di</w:t>
      </w:r>
      <w:r>
        <w:rPr>
          <w:u w:val="single"/>
        </w:rPr>
        <w:tab/>
      </w:r>
      <w:r>
        <w:rPr/>
        <w:t>delle classi</w:t>
      </w:r>
      <w:r>
        <w:rPr>
          <w:u w:val="single"/>
        </w:rPr>
        <w:tab/>
        <w:tab/>
      </w:r>
      <w:r>
        <w:rPr/>
        <w:t xml:space="preserve"> </w:t>
      </w:r>
      <w:r>
        <w:rPr>
          <w:spacing w:val="-2"/>
        </w:rPr>
        <w:t>Sezione/iScuola</w:t>
      </w:r>
      <w:r>
        <w:rPr>
          <w:u w:val="single"/>
        </w:rPr>
        <w:tab/>
        <w:tab/>
      </w:r>
    </w:p>
    <w:p>
      <w:pPr>
        <w:pStyle w:val="BodyText"/>
        <w:spacing w:before="157" w:after="0"/>
        <w:ind w:right="70"/>
        <w:jc w:val="center"/>
        <w:rPr/>
      </w:pPr>
      <w:r>
        <w:rPr>
          <w:spacing w:val="-2"/>
        </w:rPr>
        <w:t>DICHIARA</w:t>
      </w:r>
    </w:p>
    <w:p>
      <w:pPr>
        <w:pStyle w:val="BodyText"/>
        <w:tabs>
          <w:tab w:val="clear" w:pos="720"/>
          <w:tab w:val="left" w:pos="360" w:leader="none"/>
          <w:tab w:val="left" w:pos="8635" w:leader="none"/>
          <w:tab w:val="left" w:pos="9899" w:leader="none"/>
        </w:tabs>
        <w:spacing w:before="260" w:after="0"/>
        <w:ind w:right="109"/>
        <w:jc w:val="center"/>
        <w:rPr/>
      </w:pPr>
      <w:r>
        <w:rPr>
          <w:spacing w:val="-10"/>
        </w:rPr>
        <w:t>-</w:t>
      </w:r>
      <w:r>
        <w:rPr/>
        <w:tab/>
        <w:t>di</w:t>
      </w:r>
      <w:r>
        <w:rPr>
          <w:spacing w:val="-18"/>
        </w:rPr>
        <w:t xml:space="preserve"> </w:t>
      </w:r>
      <w:r>
        <w:rPr/>
        <w:t>essere</w:t>
      </w:r>
      <w:r>
        <w:rPr>
          <w:spacing w:val="-13"/>
        </w:rPr>
        <w:t xml:space="preserve"> </w:t>
      </w:r>
      <w:r>
        <w:rPr/>
        <w:t>disponibile</w:t>
      </w:r>
      <w:r>
        <w:rPr>
          <w:spacing w:val="-12"/>
        </w:rPr>
        <w:t xml:space="preserve"> </w:t>
      </w:r>
      <w:r>
        <w:rPr/>
        <w:t>ad</w:t>
      </w:r>
      <w:r>
        <w:rPr>
          <w:spacing w:val="-16"/>
        </w:rPr>
        <w:t xml:space="preserve"> </w:t>
      </w:r>
      <w:r>
        <w:rPr/>
        <w:t>accompagnare</w:t>
      </w:r>
      <w:r>
        <w:rPr>
          <w:spacing w:val="-12"/>
        </w:rPr>
        <w:t xml:space="preserve"> </w:t>
      </w:r>
      <w:r>
        <w:rPr/>
        <w:t>gli</w:t>
      </w:r>
      <w:r>
        <w:rPr>
          <w:spacing w:val="-15"/>
        </w:rPr>
        <w:t xml:space="preserve"> </w:t>
      </w:r>
      <w:r>
        <w:rPr/>
        <w:t>alunni</w:t>
      </w:r>
      <w:r>
        <w:rPr>
          <w:spacing w:val="-15"/>
        </w:rPr>
        <w:t xml:space="preserve"> </w:t>
      </w:r>
      <w:r>
        <w:rPr/>
        <w:t>nel viaggio di Istruzione in Puglia</w:t>
      </w:r>
    </w:p>
    <w:p>
      <w:pPr>
        <w:pStyle w:val="BodyText"/>
        <w:tabs>
          <w:tab w:val="clear" w:pos="720"/>
          <w:tab w:val="left" w:pos="2326" w:leader="none"/>
          <w:tab w:val="left" w:pos="6400" w:leader="none"/>
        </w:tabs>
        <w:spacing w:before="289" w:after="0"/>
        <w:ind w:left="505"/>
        <w:rPr/>
      </w:pPr>
      <w:r>
        <w:rPr/>
      </w:r>
    </w:p>
    <w:p>
      <w:pPr>
        <w:pStyle w:val="BodyText"/>
        <w:spacing w:before="115" w:after="0"/>
        <w:rPr/>
      </w:pPr>
      <w:r>
        <w:rPr/>
      </w:r>
    </w:p>
    <w:p>
      <w:pPr>
        <w:pStyle w:val="BodyText"/>
        <w:tabs>
          <w:tab w:val="clear" w:pos="720"/>
          <w:tab w:val="left" w:pos="4990" w:leader="none"/>
          <w:tab w:val="left" w:pos="9786" w:leader="none"/>
        </w:tabs>
        <w:ind w:left="505"/>
        <w:rPr/>
      </w:pPr>
      <w:r>
        <w:rPr/>
        <w:t>dal</w:t>
      </w:r>
      <w:r>
        <w:rPr>
          <w:spacing w:val="-6"/>
        </w:rPr>
        <w:t xml:space="preserve"> </w:t>
      </w:r>
      <w:r>
        <w:rPr>
          <w:spacing w:val="-2"/>
        </w:rPr>
        <w:t>giorno</w:t>
      </w:r>
      <w:r>
        <w:rPr>
          <w:u w:val="single"/>
        </w:rPr>
        <w:t xml:space="preserve">10 Maggio 2024 </w:t>
      </w:r>
      <w:r>
        <w:rPr/>
        <w:t>al</w:t>
      </w:r>
      <w:r>
        <w:rPr>
          <w:spacing w:val="-6"/>
        </w:rPr>
        <w:t xml:space="preserve"> </w:t>
      </w:r>
      <w:r>
        <w:rPr>
          <w:spacing w:val="-2"/>
        </w:rPr>
        <w:t>giorno 14 Maggio 2025</w:t>
      </w:r>
    </w:p>
    <w:p>
      <w:pPr>
        <w:pStyle w:val="BodyText"/>
        <w:spacing w:before="1" w:after="0"/>
        <w:rPr/>
      </w:pPr>
      <w:r>
        <w:rPr/>
      </w:r>
    </w:p>
    <w:p>
      <w:pPr>
        <w:pStyle w:val="BodyText"/>
        <w:ind w:left="505"/>
        <w:rPr/>
      </w:pPr>
      <w:r>
        <w:rPr/>
        <w:t>avente</w:t>
      </w:r>
      <w:r>
        <w:rPr>
          <w:spacing w:val="-20"/>
        </w:rPr>
        <w:t xml:space="preserve"> </w:t>
      </w:r>
      <w:r>
        <w:rPr/>
        <w:t>come</w:t>
      </w:r>
      <w:r>
        <w:rPr>
          <w:spacing w:val="-15"/>
        </w:rPr>
        <w:t xml:space="preserve"> </w:t>
      </w:r>
      <w:r>
        <w:rPr>
          <w:spacing w:val="-4"/>
        </w:rPr>
        <w:t>meta la Puglia come da programma pubblicato in Circolare</w:t>
      </w:r>
    </w:p>
    <w:p>
      <w:pPr>
        <w:pStyle w:val="BodyText"/>
        <w:spacing w:before="281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1" w:leader="none"/>
        </w:tabs>
        <w:ind w:hanging="229" w:left="481" w:right="517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 consapevole dell’obbligo di</w:t>
      </w:r>
      <w:r>
        <w:rPr>
          <w:spacing w:val="-3"/>
          <w:sz w:val="24"/>
        </w:rPr>
        <w:t xml:space="preserve"> </w:t>
      </w:r>
      <w:r>
        <w:rPr>
          <w:sz w:val="24"/>
        </w:rPr>
        <w:t>vigilanza attenta e assidua a tutela dell’incolumità</w:t>
      </w:r>
      <w:r>
        <w:rPr>
          <w:spacing w:val="-19"/>
          <w:sz w:val="24"/>
        </w:rPr>
        <w:t xml:space="preserve"> </w:t>
      </w:r>
      <w:r>
        <w:rPr>
          <w:sz w:val="24"/>
        </w:rPr>
        <w:t>degli</w:t>
      </w:r>
      <w:r>
        <w:rPr>
          <w:spacing w:val="-21"/>
          <w:sz w:val="24"/>
        </w:rPr>
        <w:t xml:space="preserve"> </w:t>
      </w:r>
      <w:r>
        <w:rPr>
          <w:sz w:val="24"/>
        </w:rPr>
        <w:t>alunni,</w:t>
      </w:r>
      <w:r>
        <w:rPr>
          <w:spacing w:val="-20"/>
          <w:sz w:val="24"/>
        </w:rPr>
        <w:t xml:space="preserve"> </w:t>
      </w:r>
      <w:r>
        <w:rPr>
          <w:sz w:val="24"/>
        </w:rPr>
        <w:t>con</w:t>
      </w:r>
      <w:r>
        <w:rPr>
          <w:spacing w:val="-20"/>
          <w:sz w:val="24"/>
        </w:rPr>
        <w:t xml:space="preserve"> </w:t>
      </w:r>
      <w:r>
        <w:rPr>
          <w:sz w:val="24"/>
        </w:rPr>
        <w:t>l’assunzione</w:t>
      </w:r>
      <w:r>
        <w:rPr>
          <w:spacing w:val="-17"/>
          <w:sz w:val="24"/>
        </w:rPr>
        <w:t xml:space="preserve"> </w:t>
      </w:r>
      <w:r>
        <w:rPr>
          <w:sz w:val="24"/>
        </w:rPr>
        <w:t>delle</w:t>
      </w:r>
      <w:r>
        <w:rPr>
          <w:spacing w:val="-20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18"/>
          <w:sz w:val="24"/>
        </w:rPr>
        <w:t xml:space="preserve">  </w:t>
      </w:r>
      <w:r>
        <w:rPr>
          <w:sz w:val="24"/>
        </w:rPr>
        <w:t>di</w:t>
      </w:r>
      <w:r>
        <w:rPr>
          <w:spacing w:val="-21"/>
          <w:sz w:val="24"/>
        </w:rPr>
        <w:t xml:space="preserve"> </w:t>
      </w:r>
      <w:r>
        <w:rPr>
          <w:sz w:val="24"/>
        </w:rPr>
        <w:t>cui</w:t>
      </w:r>
      <w:r>
        <w:rPr>
          <w:spacing w:val="-22"/>
          <w:sz w:val="24"/>
        </w:rPr>
        <w:t xml:space="preserve"> </w:t>
      </w:r>
      <w:r>
        <w:rPr>
          <w:sz w:val="24"/>
        </w:rPr>
        <w:t>all’Art. 2047 del</w:t>
      </w:r>
      <w:r>
        <w:rPr>
          <w:spacing w:val="-1"/>
          <w:sz w:val="24"/>
        </w:rPr>
        <w:t xml:space="preserve"> </w:t>
      </w:r>
      <w:r>
        <w:rPr>
          <w:sz w:val="24"/>
        </w:rPr>
        <w:t>Codice Civile integrato dalla norma di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all’Art. 61 della legge 11/07/80</w:t>
      </w:r>
      <w:r>
        <w:rPr>
          <w:spacing w:val="-14"/>
          <w:sz w:val="24"/>
        </w:rPr>
        <w:t xml:space="preserve"> </w:t>
      </w:r>
      <w:r>
        <w:rPr>
          <w:sz w:val="24"/>
        </w:rPr>
        <w:t>n.</w:t>
      </w:r>
      <w:r>
        <w:rPr>
          <w:spacing w:val="-18"/>
          <w:sz w:val="24"/>
        </w:rPr>
        <w:t xml:space="preserve"> </w:t>
      </w:r>
      <w:r>
        <w:rPr>
          <w:sz w:val="24"/>
        </w:rPr>
        <w:t>312,</w:t>
      </w:r>
      <w:r>
        <w:rPr>
          <w:spacing w:val="-18"/>
          <w:sz w:val="24"/>
        </w:rPr>
        <w:t xml:space="preserve"> </w:t>
      </w:r>
      <w:r>
        <w:rPr>
          <w:sz w:val="24"/>
        </w:rPr>
        <w:t>che</w:t>
      </w:r>
      <w:r>
        <w:rPr>
          <w:spacing w:val="-14"/>
          <w:sz w:val="24"/>
        </w:rPr>
        <w:t xml:space="preserve"> </w:t>
      </w:r>
      <w:r>
        <w:rPr>
          <w:sz w:val="24"/>
        </w:rPr>
        <w:t>limita</w:t>
      </w:r>
      <w:r>
        <w:rPr>
          <w:spacing w:val="-18"/>
          <w:sz w:val="24"/>
        </w:rPr>
        <w:t xml:space="preserve"> </w:t>
      </w:r>
      <w:r>
        <w:rPr>
          <w:sz w:val="24"/>
        </w:rPr>
        <w:t>la</w:t>
      </w:r>
      <w:r>
        <w:rPr>
          <w:spacing w:val="-16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15"/>
          <w:sz w:val="24"/>
        </w:rPr>
        <w:t xml:space="preserve"> </w:t>
      </w:r>
      <w:r>
        <w:rPr>
          <w:sz w:val="24"/>
        </w:rPr>
        <w:t>patrimoniale</w:t>
      </w:r>
      <w:r>
        <w:rPr>
          <w:spacing w:val="-14"/>
          <w:sz w:val="24"/>
        </w:rPr>
        <w:t xml:space="preserve"> </w:t>
      </w:r>
      <w:r>
        <w:rPr>
          <w:sz w:val="24"/>
        </w:rPr>
        <w:t>del</w:t>
      </w:r>
      <w:r>
        <w:rPr>
          <w:spacing w:val="-18"/>
          <w:sz w:val="24"/>
        </w:rPr>
        <w:t xml:space="preserve"> </w:t>
      </w:r>
      <w:r>
        <w:rPr>
          <w:sz w:val="24"/>
        </w:rPr>
        <w:t>personale</w:t>
      </w:r>
      <w:r>
        <w:rPr>
          <w:spacing w:val="-15"/>
          <w:sz w:val="24"/>
        </w:rPr>
        <w:t xml:space="preserve"> </w:t>
      </w:r>
      <w:r>
        <w:rPr>
          <w:sz w:val="24"/>
        </w:rPr>
        <w:t>della scuola ai solo casi di dolo e grave colpa;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81" w:leader="none"/>
        </w:tabs>
        <w:spacing w:lineRule="auto" w:line="235"/>
        <w:ind w:hanging="229" w:left="481" w:right="1034"/>
        <w:jc w:val="both"/>
        <w:rPr>
          <w:sz w:val="24"/>
        </w:rPr>
      </w:pP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essere</w:t>
      </w:r>
      <w:r>
        <w:rPr>
          <w:spacing w:val="-14"/>
          <w:sz w:val="24"/>
        </w:rPr>
        <w:t xml:space="preserve">  </w:t>
      </w:r>
      <w:r>
        <w:rPr>
          <w:sz w:val="24"/>
        </w:rPr>
        <w:t>consapevole</w:t>
      </w:r>
      <w:r>
        <w:rPr>
          <w:spacing w:val="-13"/>
          <w:sz w:val="24"/>
        </w:rPr>
        <w:t xml:space="preserve">   </w:t>
      </w:r>
      <w:r>
        <w:rPr>
          <w:sz w:val="24"/>
        </w:rPr>
        <w:t>dell’obbligo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8"/>
          <w:sz w:val="24"/>
        </w:rPr>
        <w:t xml:space="preserve"> </w:t>
      </w:r>
      <w:r>
        <w:rPr>
          <w:sz w:val="24"/>
        </w:rPr>
        <w:t>vigilanza</w:t>
      </w:r>
      <w:r>
        <w:rPr>
          <w:spacing w:val="-15"/>
          <w:sz w:val="24"/>
        </w:rPr>
        <w:t xml:space="preserve"> </w:t>
      </w:r>
      <w:r>
        <w:rPr>
          <w:sz w:val="24"/>
        </w:rPr>
        <w:t>attenta</w:t>
      </w:r>
      <w:r>
        <w:rPr>
          <w:spacing w:val="-15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 </w:t>
      </w:r>
      <w:r>
        <w:rPr>
          <w:sz w:val="24"/>
        </w:rPr>
        <w:t xml:space="preserve">assidua     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al   </w:t>
      </w:r>
      <w:r>
        <w:rPr>
          <w:spacing w:val="-14"/>
          <w:sz w:val="24"/>
        </w:rPr>
        <w:t xml:space="preserve"> </w:t>
      </w:r>
      <w:r>
        <w:rPr>
          <w:sz w:val="24"/>
        </w:rPr>
        <w:t>fine   di evitare danni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patrimonio artistico oggetto della</w:t>
      </w:r>
      <w:r>
        <w:rPr>
          <w:spacing w:val="-3"/>
          <w:sz w:val="24"/>
        </w:rPr>
        <w:t xml:space="preserve"> </w:t>
      </w:r>
      <w:r>
        <w:rPr>
          <w:sz w:val="24"/>
        </w:rPr>
        <w:t>visita</w:t>
      </w:r>
      <w:r>
        <w:rPr>
          <w:spacing w:val="-1"/>
          <w:sz w:val="24"/>
        </w:rPr>
        <w:t xml:space="preserve"> </w:t>
      </w:r>
      <w:r>
        <w:rPr>
          <w:sz w:val="24"/>
        </w:rPr>
        <w:t>e/o viaggio di istruzione (Circolare Ministeriale n. 291 del 14/10/92 ).</w:t>
      </w:r>
    </w:p>
    <w:p>
      <w:pPr>
        <w:pStyle w:val="BodyText"/>
        <w:tabs>
          <w:tab w:val="clear" w:pos="720"/>
          <w:tab w:val="left" w:pos="4040" w:leader="none"/>
        </w:tabs>
        <w:spacing w:before="289" w:after="0"/>
        <w:ind w:left="421"/>
        <w:rPr/>
      </w:pPr>
      <w:r>
        <w:rPr>
          <w:spacing w:val="-2"/>
        </w:rPr>
        <w:t xml:space="preserve">Messina, </w:t>
      </w:r>
      <w:r>
        <w:rPr/>
        <w:t xml:space="preserve">lì </w:t>
      </w:r>
      <w:r>
        <w:rPr>
          <w:u w:val="single"/>
        </w:rPr>
        <w:tab/>
      </w:r>
    </w:p>
    <w:p>
      <w:pPr>
        <w:pStyle w:val="BodyText"/>
        <w:spacing w:before="6" w:after="0"/>
        <w:rPr/>
      </w:pPr>
      <w:r>
        <w:rPr/>
      </w:r>
    </w:p>
    <w:p>
      <w:pPr>
        <w:pStyle w:val="BodyText"/>
        <w:spacing w:before="1" w:after="0"/>
        <w:ind w:right="2157"/>
        <w:jc w:val="right"/>
        <w:rPr/>
      </w:pPr>
      <w:r>
        <w:rPr/>
        <w:t>Il</w:t>
      </w:r>
      <w:r>
        <w:rPr>
          <w:spacing w:val="-17"/>
        </w:rPr>
        <w:t xml:space="preserve"> </w:t>
      </w:r>
      <w:r>
        <w:rPr>
          <w:spacing w:val="-2"/>
        </w:rPr>
        <w:t>Docente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spacing w:before="166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" wp14:anchorId="20DBD3BC">
                <wp:simplePos x="0" y="0"/>
                <wp:positionH relativeFrom="page">
                  <wp:posOffset>4484370</wp:posOffset>
                </wp:positionH>
                <wp:positionV relativeFrom="paragraph">
                  <wp:posOffset>274955</wp:posOffset>
                </wp:positionV>
                <wp:extent cx="1938020" cy="1270"/>
                <wp:effectExtent l="0" t="4445" r="0" b="3175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880" cy="1440"/>
                        </a:xfrm>
                        <a:custGeom>
                          <a:avLst/>
                          <a:gdLst>
                            <a:gd name="textAreaLeft" fmla="*/ 0 w 1098720"/>
                            <a:gd name="textAreaRight" fmla="*/ 1099080 w 109872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1938020" h="0">
                              <a:moveTo>
                                <a:pt x="0" y="0"/>
                              </a:moveTo>
                              <a:lnTo>
                                <a:pt x="1937650" y="0"/>
                              </a:lnTo>
                            </a:path>
                          </a:pathLst>
                        </a:custGeom>
                        <a:noFill/>
                        <a:ln w="8991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spacing w:before="55" w:after="0"/>
        <w:rPr>
          <w:sz w:val="16"/>
        </w:rPr>
      </w:pPr>
      <w:r>
        <w:rPr>
          <w:sz w:val="16"/>
        </w:rPr>
      </w:r>
    </w:p>
    <w:p>
      <w:pPr>
        <w:pStyle w:val="Normal"/>
        <w:ind w:hanging="1016" w:left="3107" w:right="1845"/>
        <w:rPr>
          <w:sz w:val="16"/>
        </w:rPr>
      </w:pPr>
      <w:r>
        <w:rPr>
          <w:sz w:val="16"/>
        </w:rPr>
        <w:t>DICHIARAZIONE</w:t>
      </w:r>
      <w:r>
        <w:rPr>
          <w:spacing w:val="-15"/>
          <w:sz w:val="16"/>
        </w:rPr>
        <w:t xml:space="preserve"> </w:t>
      </w:r>
      <w:r>
        <w:rPr>
          <w:sz w:val="16"/>
        </w:rPr>
        <w:t>di</w:t>
      </w:r>
      <w:r>
        <w:rPr>
          <w:spacing w:val="-14"/>
          <w:sz w:val="16"/>
        </w:rPr>
        <w:t xml:space="preserve"> </w:t>
      </w:r>
      <w:r>
        <w:rPr>
          <w:sz w:val="16"/>
        </w:rPr>
        <w:t>disponibilità</w:t>
      </w:r>
      <w:r>
        <w:rPr>
          <w:spacing w:val="-14"/>
          <w:sz w:val="16"/>
        </w:rPr>
        <w:t xml:space="preserve"> </w:t>
      </w:r>
      <w:r>
        <w:rPr>
          <w:sz w:val="16"/>
        </w:rPr>
        <w:t>dei</w:t>
      </w:r>
      <w:r>
        <w:rPr>
          <w:spacing w:val="-14"/>
          <w:sz w:val="16"/>
        </w:rPr>
        <w:t xml:space="preserve"> </w:t>
      </w:r>
      <w:r>
        <w:rPr>
          <w:sz w:val="16"/>
        </w:rPr>
        <w:t>Docenti</w:t>
      </w:r>
      <w:r>
        <w:rPr>
          <w:spacing w:val="-14"/>
          <w:sz w:val="16"/>
        </w:rPr>
        <w:t xml:space="preserve"> </w:t>
      </w:r>
      <w:r>
        <w:rPr>
          <w:sz w:val="16"/>
        </w:rPr>
        <w:t>per</w:t>
      </w:r>
      <w:r>
        <w:rPr>
          <w:spacing w:val="-13"/>
          <w:sz w:val="16"/>
        </w:rPr>
        <w:t xml:space="preserve"> </w:t>
      </w:r>
      <w:r>
        <w:rPr>
          <w:sz w:val="16"/>
        </w:rPr>
        <w:t>accompagnamento</w:t>
      </w:r>
      <w:r>
        <w:rPr>
          <w:spacing w:val="-10"/>
          <w:sz w:val="16"/>
        </w:rPr>
        <w:t xml:space="preserve"> </w:t>
      </w:r>
      <w:r>
        <w:rPr>
          <w:sz w:val="16"/>
        </w:rPr>
        <w:t>alunni Visite didattiche /formative – Viaggi di istruzione</w:t>
      </w:r>
    </w:p>
    <w:sectPr>
      <w:type w:val="nextPage"/>
      <w:pgSz w:w="11906" w:h="16838"/>
      <w:pgMar w:left="880" w:right="800" w:gutter="0" w:header="0" w:top="16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481" w:hanging="229"/>
      </w:pPr>
      <w:rPr>
        <w:rFonts w:ascii="Arial" w:hAnsi="Arial" w:cs="Arial" w:hint="default"/>
        <w:sz w:val="24"/>
        <w:spacing w:val="0"/>
        <w:i w:val="false"/>
        <w:b w:val="false"/>
        <w:szCs w:val="24"/>
        <w:iCs w:val="false"/>
        <w:bCs w:val="false"/>
        <w:w w:val="97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53" w:hanging="229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27" w:hanging="229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01" w:hanging="229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75" w:hanging="229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49" w:hanging="229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23" w:hanging="229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7" w:hanging="229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71" w:hanging="229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Verdana" w:hAnsi="Verdana" w:eastAsia="Verdana" w:cs="Verdana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229" w:left="481" w:right="517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LibreOffice/7.6.2.1$Windows_X86_64 LibreOffice_project/56f7684011345957bbf33a7ee678afaf4d2ba333</Application>
  <AppVersion>15.0000</AppVersion>
  <Pages>1</Pages>
  <Words>169</Words>
  <Characters>989</Characters>
  <CharactersWithSpaces>1171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2024-02-02T11:13:00Z</dcterms:created>
  <dc:creator>UTENTE</dc:creator>
  <dc:description/>
  <dc:language>it-IT</dc:language>
  <cp:lastModifiedBy>barbara correnti</cp:lastModifiedBy>
  <dcterms:modified xsi:type="dcterms:W3CDTF">2025-03-10T07:52:00Z</dcterms:modified>
  <cp:revision>3</cp:revision>
  <dc:subject/>
  <dc:title>Modello 5 Dichiarazione di disponibilità accompagnatori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2024-02-02T00:00:00Z</vt:filetime>
  </property>
  <property fmtid="{D5CDD505-2E9C-101B-9397-08002B2CF9AE}" pid="5" name="Producer">
    <vt:lpwstr>3-Heights(TM) PDF Security Shell 4.8.25.2 (http://www.pdf-tools.com)</vt:lpwstr>
  </property>
</Properties>
</file>